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9B" w:rsidRDefault="0071099B" w:rsidP="0071099B">
      <w:pPr>
        <w:jc w:val="center"/>
        <w:rPr>
          <w:rFonts w:ascii="Arial" w:hAnsi="Arial" w:cs="Arial"/>
        </w:rPr>
      </w:pPr>
      <w:r>
        <w:rPr>
          <w:rStyle w:val="Strong"/>
          <w:rFonts w:ascii="Arial" w:hAnsi="Arial" w:cs="Arial"/>
          <w:u w:val="single"/>
        </w:rPr>
        <w:t>STATEMENT FROM THE ST. LOUIS RAMS</w:t>
      </w:r>
    </w:p>
    <w:p w:rsidR="0040510E" w:rsidRDefault="0071099B" w:rsidP="0071099B">
      <w:r>
        <w:rPr>
          <w:rFonts w:ascii="Arial" w:hAnsi="Arial" w:cs="Arial"/>
        </w:rPr>
        <w:br/>
        <w:t>“We had positive discussions today with St. Louis Metropolitan Police Department Chief Sam Dotson, St. Louis County Chief of Police Chief Jon Belmar and representatives from the St. Louis Police Officers’ Association and St. Louis County Police Association during which we expressed our respect for their concerns surrounding yesterday’s game. What has transpired over the past four months is a tragedy that has impacted our entire community. Together we are beginning a healing process that will require time, energy and honest dialogue. The Rams will continue to build on what have always been strong and valued relationships with local law enforcement and the greater St. Louis community as we come together to help heal our region.”</w:t>
      </w:r>
    </w:p>
    <w:sectPr w:rsidR="0040510E" w:rsidSect="00405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99B"/>
    <w:rsid w:val="0040510E"/>
    <w:rsid w:val="0071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099B"/>
    <w:rPr>
      <w:b/>
      <w:bCs/>
    </w:rPr>
  </w:style>
</w:styles>
</file>

<file path=word/webSettings.xml><?xml version="1.0" encoding="utf-8"?>
<w:webSettings xmlns:r="http://schemas.openxmlformats.org/officeDocument/2006/relationships" xmlns:w="http://schemas.openxmlformats.org/wordprocessingml/2006/main">
  <w:divs>
    <w:div w:id="19459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LTV</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csmit863</dc:creator>
  <cp:lastModifiedBy>csmit863</cp:lastModifiedBy>
  <cp:revision>1</cp:revision>
  <dcterms:created xsi:type="dcterms:W3CDTF">2014-12-02T03:29:00Z</dcterms:created>
  <dcterms:modified xsi:type="dcterms:W3CDTF">2014-12-02T03:30:00Z</dcterms:modified>
</cp:coreProperties>
</file>