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2DB49" w14:textId="77777777" w:rsidR="004602C3" w:rsidRPr="0025027F" w:rsidRDefault="004602C3" w:rsidP="00F06DDE">
      <w:pPr>
        <w:jc w:val="center"/>
        <w:rPr>
          <w:rFonts w:ascii="Calibri" w:eastAsia="Times New Roman" w:hAnsi="Calibri"/>
          <w:b/>
          <w:color w:val="000000"/>
          <w:sz w:val="28"/>
          <w:szCs w:val="28"/>
        </w:rPr>
      </w:pPr>
      <w:r w:rsidRPr="0025027F">
        <w:rPr>
          <w:rFonts w:ascii="Calibri" w:eastAsia="Times New Roman" w:hAnsi="Calibri"/>
          <w:b/>
          <w:color w:val="000000"/>
          <w:sz w:val="28"/>
          <w:szCs w:val="28"/>
        </w:rPr>
        <w:t>NORTH KANSAS CITY SCHOOLS</w:t>
      </w:r>
    </w:p>
    <w:p w14:paraId="2AA32BCE" w14:textId="77777777" w:rsidR="00A04C07" w:rsidRPr="0025027F" w:rsidRDefault="00A04C07" w:rsidP="00F06DDE">
      <w:pPr>
        <w:jc w:val="center"/>
        <w:rPr>
          <w:rFonts w:ascii="Calibri" w:eastAsia="Times New Roman" w:hAnsi="Calibri"/>
          <w:b/>
          <w:color w:val="000000"/>
          <w:sz w:val="28"/>
          <w:szCs w:val="28"/>
        </w:rPr>
      </w:pPr>
      <w:r w:rsidRPr="0025027F">
        <w:rPr>
          <w:rFonts w:ascii="Calibri" w:eastAsia="Times New Roman" w:hAnsi="Calibri"/>
          <w:b/>
          <w:color w:val="000000"/>
          <w:sz w:val="28"/>
          <w:szCs w:val="28"/>
        </w:rPr>
        <w:t>FOOTBALL HELMETS AND CONCUSSION PROTOCOL</w:t>
      </w:r>
    </w:p>
    <w:p w14:paraId="50D43EB9" w14:textId="77777777" w:rsidR="00CF6202" w:rsidRPr="0025027F" w:rsidRDefault="00CF6202" w:rsidP="00F06DDE">
      <w:pPr>
        <w:rPr>
          <w:rFonts w:ascii="Calibri" w:hAnsi="Calibri"/>
          <w:color w:val="0D0D0D"/>
          <w:sz w:val="28"/>
          <w:szCs w:val="28"/>
        </w:rPr>
      </w:pPr>
    </w:p>
    <w:p w14:paraId="79772495" w14:textId="77777777" w:rsidR="004602C3" w:rsidRPr="0025027F" w:rsidRDefault="004602C3" w:rsidP="00F06DDE">
      <w:pPr>
        <w:rPr>
          <w:rFonts w:ascii="Calibri" w:hAnsi="Calibri"/>
          <w:color w:val="000000"/>
          <w:sz w:val="22"/>
          <w:szCs w:val="22"/>
        </w:rPr>
      </w:pPr>
      <w:r w:rsidRPr="0025027F">
        <w:rPr>
          <w:rFonts w:ascii="Calibri" w:hAnsi="Calibri"/>
          <w:color w:val="0D0D0D"/>
          <w:sz w:val="22"/>
          <w:szCs w:val="22"/>
        </w:rPr>
        <w:t> </w:t>
      </w:r>
    </w:p>
    <w:p w14:paraId="6AC35F1D" w14:textId="77777777" w:rsidR="004602C3" w:rsidRPr="0025027F" w:rsidRDefault="004602C3" w:rsidP="00F06DDE">
      <w:pPr>
        <w:pStyle w:val="ListParagraph"/>
        <w:numPr>
          <w:ilvl w:val="0"/>
          <w:numId w:val="1"/>
        </w:numPr>
        <w:spacing w:before="0" w:beforeAutospacing="0" w:after="0" w:afterAutospacing="0"/>
        <w:jc w:val="both"/>
        <w:rPr>
          <w:rFonts w:ascii="Calibri" w:hAnsi="Calibri"/>
          <w:color w:val="0D0D0D"/>
          <w:sz w:val="22"/>
          <w:szCs w:val="22"/>
        </w:rPr>
      </w:pPr>
      <w:r w:rsidRPr="0025027F">
        <w:rPr>
          <w:rFonts w:ascii="Calibri" w:hAnsi="Calibri"/>
          <w:color w:val="0D0D0D"/>
          <w:sz w:val="22"/>
          <w:szCs w:val="22"/>
        </w:rPr>
        <w:t>The make and model of football helmets owned and used by North Kansas City Schools.</w:t>
      </w:r>
    </w:p>
    <w:p w14:paraId="6424C675" w14:textId="77777777" w:rsidR="004602C3" w:rsidRPr="0025027F" w:rsidRDefault="004602C3" w:rsidP="00F06DDE">
      <w:pPr>
        <w:pStyle w:val="ListParagraph"/>
        <w:spacing w:before="0" w:beforeAutospacing="0" w:after="0" w:afterAutospacing="0"/>
        <w:ind w:left="732"/>
        <w:jc w:val="both"/>
        <w:rPr>
          <w:rFonts w:ascii="Calibri" w:hAnsi="Calibri"/>
          <w:color w:val="000000"/>
          <w:sz w:val="22"/>
          <w:szCs w:val="22"/>
        </w:rPr>
      </w:pPr>
    </w:p>
    <w:p w14:paraId="71DE580F" w14:textId="77777777" w:rsidR="004602C3" w:rsidRPr="0020416A" w:rsidRDefault="004602C3" w:rsidP="00F06DDE">
      <w:pPr>
        <w:ind w:left="720"/>
        <w:jc w:val="both"/>
        <w:rPr>
          <w:rFonts w:ascii="Calibri" w:eastAsia="Times New Roman" w:hAnsi="Calibri"/>
          <w:b/>
          <w:color w:val="000000" w:themeColor="text1"/>
          <w:sz w:val="22"/>
          <w:szCs w:val="22"/>
        </w:rPr>
      </w:pPr>
      <w:r w:rsidRPr="0020416A">
        <w:rPr>
          <w:rFonts w:ascii="Calibri" w:eastAsia="Times New Roman" w:hAnsi="Calibri"/>
          <w:b/>
          <w:color w:val="000000" w:themeColor="text1"/>
          <w:sz w:val="22"/>
          <w:szCs w:val="22"/>
        </w:rPr>
        <w:t>Riddell Revo</w:t>
      </w:r>
      <w:r w:rsidR="00535E68" w:rsidRPr="0020416A">
        <w:rPr>
          <w:rFonts w:ascii="Calibri" w:eastAsia="Times New Roman" w:hAnsi="Calibri"/>
          <w:b/>
          <w:color w:val="000000" w:themeColor="text1"/>
          <w:sz w:val="22"/>
          <w:szCs w:val="22"/>
        </w:rPr>
        <w:t>lution</w:t>
      </w:r>
      <w:r w:rsidR="0020416A" w:rsidRPr="0020416A">
        <w:rPr>
          <w:rFonts w:ascii="Calibri" w:eastAsia="Times New Roman" w:hAnsi="Calibri"/>
          <w:b/>
          <w:color w:val="000000" w:themeColor="text1"/>
          <w:sz w:val="22"/>
          <w:szCs w:val="22"/>
        </w:rPr>
        <w:t>,</w:t>
      </w:r>
      <w:r w:rsidR="00611D08" w:rsidRPr="0020416A">
        <w:rPr>
          <w:rFonts w:ascii="Calibri" w:eastAsia="Times New Roman" w:hAnsi="Calibri"/>
          <w:b/>
          <w:color w:val="000000" w:themeColor="text1"/>
          <w:sz w:val="22"/>
          <w:szCs w:val="22"/>
        </w:rPr>
        <w:t xml:space="preserve"> </w:t>
      </w:r>
      <w:r w:rsidRPr="0020416A">
        <w:rPr>
          <w:rFonts w:ascii="Calibri" w:eastAsia="Times New Roman" w:hAnsi="Calibri"/>
          <w:b/>
          <w:color w:val="000000" w:themeColor="text1"/>
          <w:sz w:val="22"/>
          <w:szCs w:val="22"/>
        </w:rPr>
        <w:t>Speed</w:t>
      </w:r>
      <w:r w:rsidR="0020416A" w:rsidRPr="0020416A">
        <w:rPr>
          <w:rFonts w:ascii="Calibri" w:eastAsia="Times New Roman" w:hAnsi="Calibri"/>
          <w:b/>
          <w:color w:val="000000" w:themeColor="text1"/>
          <w:sz w:val="22"/>
          <w:szCs w:val="22"/>
        </w:rPr>
        <w:t xml:space="preserve"> and 360</w:t>
      </w:r>
    </w:p>
    <w:p w14:paraId="79E52451" w14:textId="77777777" w:rsidR="004602C3" w:rsidRPr="0020416A" w:rsidRDefault="004602C3" w:rsidP="00F06DDE">
      <w:pPr>
        <w:ind w:left="720"/>
        <w:jc w:val="both"/>
        <w:rPr>
          <w:rFonts w:ascii="Calibri" w:eastAsia="Times New Roman" w:hAnsi="Calibri"/>
          <w:b/>
          <w:color w:val="000000" w:themeColor="text1"/>
          <w:sz w:val="22"/>
          <w:szCs w:val="22"/>
        </w:rPr>
      </w:pPr>
      <w:proofErr w:type="spellStart"/>
      <w:r w:rsidRPr="0020416A">
        <w:rPr>
          <w:rFonts w:ascii="Calibri" w:eastAsia="Times New Roman" w:hAnsi="Calibri"/>
          <w:b/>
          <w:color w:val="000000" w:themeColor="text1"/>
          <w:sz w:val="22"/>
          <w:szCs w:val="22"/>
        </w:rPr>
        <w:t>Schutt</w:t>
      </w:r>
      <w:proofErr w:type="spellEnd"/>
      <w:r w:rsidRPr="0020416A">
        <w:rPr>
          <w:rFonts w:ascii="Calibri" w:eastAsia="Times New Roman" w:hAnsi="Calibri"/>
          <w:b/>
          <w:color w:val="000000" w:themeColor="text1"/>
          <w:sz w:val="22"/>
          <w:szCs w:val="22"/>
        </w:rPr>
        <w:t xml:space="preserve"> DNA</w:t>
      </w:r>
      <w:r w:rsidR="0020416A" w:rsidRPr="0020416A">
        <w:rPr>
          <w:rFonts w:ascii="Calibri" w:eastAsia="Times New Roman" w:hAnsi="Calibri"/>
          <w:b/>
          <w:color w:val="000000" w:themeColor="text1"/>
          <w:sz w:val="22"/>
          <w:szCs w:val="22"/>
        </w:rPr>
        <w:t>, Air XP, and DNA</w:t>
      </w:r>
    </w:p>
    <w:p w14:paraId="66AF34C7" w14:textId="77777777" w:rsidR="00535E68" w:rsidRPr="0020416A" w:rsidRDefault="00535E68" w:rsidP="0020416A">
      <w:pPr>
        <w:widowControl w:val="0"/>
        <w:autoSpaceDE w:val="0"/>
        <w:autoSpaceDN w:val="0"/>
        <w:adjustRightInd w:val="0"/>
        <w:ind w:left="720"/>
        <w:rPr>
          <w:rFonts w:ascii="Calibri" w:hAnsi="Calibri" w:cs="Calibri"/>
          <w:b/>
          <w:color w:val="000000" w:themeColor="text1"/>
          <w:sz w:val="22"/>
          <w:szCs w:val="22"/>
        </w:rPr>
      </w:pPr>
      <w:r w:rsidRPr="0020416A">
        <w:rPr>
          <w:rFonts w:ascii="Calibri" w:hAnsi="Calibri" w:cs="Calibri"/>
          <w:b/>
          <w:color w:val="000000" w:themeColor="text1"/>
          <w:sz w:val="22"/>
          <w:szCs w:val="22"/>
        </w:rPr>
        <w:t>Rawlings Impulse</w:t>
      </w:r>
    </w:p>
    <w:p w14:paraId="6A88B226" w14:textId="77777777" w:rsidR="00535E68" w:rsidRPr="0020416A" w:rsidRDefault="00535E68" w:rsidP="00535E68">
      <w:pPr>
        <w:ind w:firstLine="720"/>
        <w:rPr>
          <w:rFonts w:ascii="Calibri" w:hAnsi="Calibri"/>
          <w:b/>
          <w:color w:val="000000" w:themeColor="text1"/>
          <w:sz w:val="22"/>
          <w:szCs w:val="22"/>
        </w:rPr>
      </w:pPr>
      <w:proofErr w:type="spellStart"/>
      <w:r w:rsidRPr="0020416A">
        <w:rPr>
          <w:rFonts w:ascii="Calibri" w:hAnsi="Calibri"/>
          <w:b/>
          <w:color w:val="000000" w:themeColor="text1"/>
          <w:sz w:val="22"/>
          <w:szCs w:val="22"/>
        </w:rPr>
        <w:t>Xenith</w:t>
      </w:r>
      <w:proofErr w:type="spellEnd"/>
      <w:r w:rsidRPr="0020416A">
        <w:rPr>
          <w:rFonts w:ascii="Calibri" w:hAnsi="Calibri"/>
          <w:b/>
          <w:color w:val="000000" w:themeColor="text1"/>
          <w:sz w:val="22"/>
          <w:szCs w:val="22"/>
        </w:rPr>
        <w:t xml:space="preserve"> X1</w:t>
      </w:r>
    </w:p>
    <w:p w14:paraId="19273F50" w14:textId="77777777" w:rsidR="00535E68" w:rsidRPr="0020416A" w:rsidRDefault="00535E68" w:rsidP="00535E68">
      <w:pPr>
        <w:ind w:firstLine="720"/>
        <w:rPr>
          <w:rFonts w:ascii="Calibri" w:hAnsi="Calibri"/>
          <w:b/>
          <w:color w:val="000000" w:themeColor="text1"/>
          <w:sz w:val="22"/>
          <w:szCs w:val="22"/>
        </w:rPr>
      </w:pPr>
      <w:r w:rsidRPr="0020416A">
        <w:rPr>
          <w:rFonts w:ascii="Calibri" w:hAnsi="Calibri"/>
          <w:b/>
          <w:color w:val="000000" w:themeColor="text1"/>
          <w:sz w:val="22"/>
          <w:szCs w:val="22"/>
        </w:rPr>
        <w:t>Echelon SG</w:t>
      </w:r>
    </w:p>
    <w:p w14:paraId="11B49BEF" w14:textId="77777777" w:rsidR="00535E68" w:rsidRPr="0025027F" w:rsidRDefault="00535E68" w:rsidP="00535E68">
      <w:pPr>
        <w:widowControl w:val="0"/>
        <w:autoSpaceDE w:val="0"/>
        <w:autoSpaceDN w:val="0"/>
        <w:adjustRightInd w:val="0"/>
        <w:ind w:left="720"/>
        <w:rPr>
          <w:rFonts w:ascii="Calibri" w:hAnsi="Calibri" w:cs="Calibri"/>
          <w:color w:val="7030A0"/>
          <w:sz w:val="22"/>
          <w:szCs w:val="22"/>
        </w:rPr>
      </w:pPr>
    </w:p>
    <w:p w14:paraId="58CED852" w14:textId="77777777" w:rsidR="00535E68" w:rsidRPr="0025027F" w:rsidRDefault="00535E68" w:rsidP="00535E68">
      <w:pPr>
        <w:ind w:left="720"/>
        <w:jc w:val="both"/>
        <w:rPr>
          <w:rFonts w:ascii="Calibri" w:eastAsia="Times New Roman" w:hAnsi="Calibri"/>
          <w:color w:val="FF0000"/>
          <w:sz w:val="22"/>
          <w:szCs w:val="22"/>
        </w:rPr>
      </w:pPr>
    </w:p>
    <w:p w14:paraId="124D99FC" w14:textId="77777777" w:rsidR="00586756" w:rsidRPr="0025027F" w:rsidRDefault="00586756" w:rsidP="00535E68">
      <w:pPr>
        <w:jc w:val="both"/>
        <w:rPr>
          <w:rFonts w:ascii="Calibri" w:eastAsia="Times New Roman" w:hAnsi="Calibri"/>
          <w:color w:val="FF0000"/>
          <w:sz w:val="22"/>
          <w:szCs w:val="22"/>
        </w:rPr>
      </w:pPr>
    </w:p>
    <w:p w14:paraId="46190401" w14:textId="77777777" w:rsidR="00967CA9" w:rsidRPr="0025027F" w:rsidRDefault="00967CA9" w:rsidP="00A9129B">
      <w:pPr>
        <w:widowControl w:val="0"/>
        <w:autoSpaceDE w:val="0"/>
        <w:autoSpaceDN w:val="0"/>
        <w:adjustRightInd w:val="0"/>
        <w:ind w:left="720"/>
        <w:rPr>
          <w:rFonts w:ascii="Calibri" w:hAnsi="Calibri" w:cs="Calibri"/>
          <w:color w:val="7030A0"/>
          <w:sz w:val="22"/>
          <w:szCs w:val="22"/>
        </w:rPr>
      </w:pPr>
    </w:p>
    <w:p w14:paraId="48BB81B0" w14:textId="77777777" w:rsidR="00967CA9" w:rsidRPr="0025027F" w:rsidRDefault="00967CA9" w:rsidP="00535E68">
      <w:pPr>
        <w:rPr>
          <w:rFonts w:ascii="Calibri" w:hAnsi="Calibri"/>
          <w:color w:val="7030A0"/>
          <w:sz w:val="22"/>
          <w:szCs w:val="22"/>
        </w:rPr>
      </w:pPr>
      <w:r w:rsidRPr="0025027F">
        <w:rPr>
          <w:rFonts w:ascii="Calibri" w:hAnsi="Calibri"/>
          <w:color w:val="0D0D0D"/>
          <w:sz w:val="22"/>
          <w:szCs w:val="22"/>
        </w:rPr>
        <w:t> </w:t>
      </w:r>
      <w:r w:rsidRPr="0025027F">
        <w:rPr>
          <w:rFonts w:ascii="Calibri" w:hAnsi="Calibri"/>
          <w:color w:val="0D0D0D"/>
          <w:sz w:val="22"/>
          <w:szCs w:val="22"/>
        </w:rPr>
        <w:tab/>
      </w:r>
    </w:p>
    <w:p w14:paraId="5C6B2948" w14:textId="77777777" w:rsidR="00A9129B" w:rsidRPr="0025027F" w:rsidRDefault="00A9129B" w:rsidP="00611D08">
      <w:pPr>
        <w:widowControl w:val="0"/>
        <w:autoSpaceDE w:val="0"/>
        <w:autoSpaceDN w:val="0"/>
        <w:adjustRightInd w:val="0"/>
        <w:ind w:left="720"/>
        <w:rPr>
          <w:rFonts w:ascii="Calibri" w:hAnsi="Calibri"/>
          <w:color w:val="7030A0"/>
          <w:sz w:val="22"/>
          <w:szCs w:val="22"/>
        </w:rPr>
      </w:pPr>
    </w:p>
    <w:p w14:paraId="161BA206" w14:textId="77777777" w:rsidR="00967CA9" w:rsidRPr="0025027F" w:rsidRDefault="00967CA9" w:rsidP="00611D08">
      <w:pPr>
        <w:widowControl w:val="0"/>
        <w:autoSpaceDE w:val="0"/>
        <w:autoSpaceDN w:val="0"/>
        <w:adjustRightInd w:val="0"/>
        <w:ind w:left="720"/>
        <w:rPr>
          <w:rFonts w:ascii="Calibri" w:hAnsi="Calibri"/>
          <w:color w:val="7030A0"/>
          <w:sz w:val="22"/>
          <w:szCs w:val="22"/>
        </w:rPr>
      </w:pPr>
    </w:p>
    <w:p w14:paraId="3D23851D" w14:textId="77777777" w:rsidR="004602C3" w:rsidRPr="0025027F" w:rsidRDefault="004602C3" w:rsidP="00F06DDE">
      <w:pPr>
        <w:pStyle w:val="ListParagraph"/>
        <w:spacing w:before="0" w:beforeAutospacing="0" w:after="0" w:afterAutospacing="0"/>
        <w:ind w:left="720" w:hanging="360"/>
        <w:jc w:val="both"/>
        <w:rPr>
          <w:rFonts w:ascii="Calibri" w:hAnsi="Calibri"/>
          <w:color w:val="0D0D0D"/>
          <w:sz w:val="22"/>
          <w:szCs w:val="22"/>
        </w:rPr>
      </w:pPr>
      <w:r w:rsidRPr="0025027F">
        <w:rPr>
          <w:rFonts w:ascii="Calibri" w:hAnsi="Calibri"/>
          <w:color w:val="0D0D0D"/>
          <w:sz w:val="22"/>
          <w:szCs w:val="22"/>
        </w:rPr>
        <w:t>2)</w:t>
      </w:r>
      <w:r w:rsidR="00F06DDE" w:rsidRPr="0025027F">
        <w:rPr>
          <w:rFonts w:ascii="Calibri" w:hAnsi="Calibri"/>
          <w:color w:val="0D0D0D"/>
          <w:sz w:val="22"/>
          <w:szCs w:val="22"/>
        </w:rPr>
        <w:t>    </w:t>
      </w:r>
      <w:r w:rsidRPr="0025027F">
        <w:rPr>
          <w:rFonts w:ascii="Calibri" w:hAnsi="Calibri"/>
          <w:color w:val="0D0D0D"/>
          <w:sz w:val="22"/>
          <w:szCs w:val="22"/>
        </w:rPr>
        <w:t>North Kansas City Schools policy/procedure regarding how often it replaces the football helmets it owns and uses.</w:t>
      </w:r>
    </w:p>
    <w:p w14:paraId="16B68793" w14:textId="77777777" w:rsidR="004602C3" w:rsidRPr="0025027F" w:rsidRDefault="004602C3" w:rsidP="00F06DDE">
      <w:pPr>
        <w:pStyle w:val="ListParagraph"/>
        <w:spacing w:before="0" w:beforeAutospacing="0" w:after="0" w:afterAutospacing="0"/>
        <w:ind w:left="720" w:hanging="360"/>
        <w:jc w:val="both"/>
        <w:rPr>
          <w:rFonts w:ascii="Calibri" w:hAnsi="Calibri"/>
          <w:color w:val="000000"/>
          <w:sz w:val="22"/>
          <w:szCs w:val="22"/>
        </w:rPr>
      </w:pPr>
    </w:p>
    <w:p w14:paraId="737BC44D" w14:textId="77777777" w:rsidR="009E66B4" w:rsidRPr="0020416A" w:rsidRDefault="009E66B4" w:rsidP="009E66B4">
      <w:pPr>
        <w:spacing w:before="100" w:beforeAutospacing="1" w:after="100" w:afterAutospacing="1"/>
        <w:ind w:left="720"/>
        <w:jc w:val="both"/>
        <w:rPr>
          <w:rFonts w:ascii="Calibri" w:hAnsi="Calibri"/>
          <w:b/>
          <w:color w:val="000000" w:themeColor="text1"/>
          <w:sz w:val="22"/>
          <w:szCs w:val="22"/>
        </w:rPr>
      </w:pPr>
      <w:r w:rsidRPr="0020416A">
        <w:rPr>
          <w:rFonts w:ascii="Calibri" w:hAnsi="Calibri"/>
          <w:b/>
          <w:color w:val="000000" w:themeColor="text1"/>
          <w:sz w:val="22"/>
          <w:szCs w:val="22"/>
        </w:rPr>
        <w:t>We use the expertise of the Riddell representatives (each helmet that is reconditioned receives a stress test).  Any rejected helmets from the stress test will not be returned to us and we will have to replace it.   The maximum age that any helmet may be worn is 10 years.</w:t>
      </w:r>
    </w:p>
    <w:p w14:paraId="6E26BD20" w14:textId="77777777" w:rsidR="00422D0D" w:rsidRPr="0025027F" w:rsidRDefault="00422D0D" w:rsidP="00F06DDE">
      <w:pPr>
        <w:ind w:left="720"/>
        <w:jc w:val="both"/>
        <w:rPr>
          <w:rFonts w:ascii="Calibri" w:hAnsi="Calibri"/>
          <w:color w:val="4F81BD" w:themeColor="accent1"/>
          <w:sz w:val="22"/>
          <w:szCs w:val="22"/>
        </w:rPr>
      </w:pPr>
    </w:p>
    <w:p w14:paraId="5F3257E7" w14:textId="77777777" w:rsidR="00422D0D" w:rsidRPr="0025027F" w:rsidRDefault="00422D0D" w:rsidP="00F06DDE">
      <w:pPr>
        <w:ind w:left="720"/>
        <w:jc w:val="both"/>
        <w:rPr>
          <w:rFonts w:ascii="Calibri" w:hAnsi="Calibri"/>
          <w:color w:val="4F81BD" w:themeColor="accent1"/>
          <w:sz w:val="22"/>
          <w:szCs w:val="22"/>
        </w:rPr>
      </w:pPr>
    </w:p>
    <w:p w14:paraId="29632CAF" w14:textId="77777777" w:rsidR="004602C3" w:rsidRPr="0025027F" w:rsidRDefault="004602C3" w:rsidP="00F06DDE">
      <w:pPr>
        <w:pStyle w:val="ListParagraph"/>
        <w:numPr>
          <w:ilvl w:val="0"/>
          <w:numId w:val="2"/>
        </w:numPr>
        <w:spacing w:before="0" w:beforeAutospacing="0" w:after="0" w:afterAutospacing="0"/>
        <w:jc w:val="both"/>
        <w:rPr>
          <w:rFonts w:ascii="Calibri" w:hAnsi="Calibri"/>
          <w:color w:val="0D0D0D"/>
          <w:sz w:val="22"/>
          <w:szCs w:val="22"/>
        </w:rPr>
      </w:pPr>
      <w:r w:rsidRPr="0025027F">
        <w:rPr>
          <w:rFonts w:ascii="Calibri" w:hAnsi="Calibri"/>
          <w:color w:val="0D0D0D"/>
          <w:sz w:val="22"/>
          <w:szCs w:val="22"/>
        </w:rPr>
        <w:t>North Kansas City Schools policy/procedure regarding how often it reconditions the football helmets it owns and uses.</w:t>
      </w:r>
    </w:p>
    <w:p w14:paraId="5CB60166" w14:textId="77777777" w:rsidR="00422D0D" w:rsidRPr="0020416A" w:rsidRDefault="00535E68" w:rsidP="00422D0D">
      <w:pPr>
        <w:pStyle w:val="ListParagraph"/>
        <w:ind w:left="732"/>
        <w:rPr>
          <w:rFonts w:ascii="Calibri" w:hAnsi="Calibri"/>
          <w:sz w:val="22"/>
          <w:szCs w:val="22"/>
        </w:rPr>
      </w:pPr>
      <w:r w:rsidRPr="0020416A">
        <w:rPr>
          <w:rFonts w:ascii="Calibri" w:hAnsi="Calibri"/>
          <w:b/>
          <w:sz w:val="22"/>
          <w:szCs w:val="22"/>
        </w:rPr>
        <w:t>Most are reconditioned every year, some depending on whether they are used every 2-3 years</w:t>
      </w:r>
      <w:r w:rsidRPr="0020416A">
        <w:rPr>
          <w:rFonts w:ascii="Calibri" w:hAnsi="Calibri"/>
          <w:sz w:val="22"/>
          <w:szCs w:val="22"/>
        </w:rPr>
        <w:t>.</w:t>
      </w:r>
    </w:p>
    <w:p w14:paraId="4D609F5D" w14:textId="77777777" w:rsidR="00422D0D" w:rsidRPr="0025027F" w:rsidRDefault="00422D0D" w:rsidP="00F06DDE">
      <w:pPr>
        <w:jc w:val="both"/>
        <w:rPr>
          <w:rFonts w:ascii="Calibri" w:hAnsi="Calibri"/>
          <w:color w:val="000000"/>
          <w:sz w:val="22"/>
          <w:szCs w:val="22"/>
        </w:rPr>
      </w:pPr>
    </w:p>
    <w:p w14:paraId="0ECE8F8D" w14:textId="77777777" w:rsidR="00422D0D" w:rsidRPr="0025027F" w:rsidRDefault="00422D0D" w:rsidP="00F06DDE">
      <w:pPr>
        <w:jc w:val="both"/>
        <w:rPr>
          <w:rFonts w:ascii="Calibri" w:hAnsi="Calibri"/>
          <w:color w:val="000000"/>
          <w:sz w:val="22"/>
          <w:szCs w:val="22"/>
        </w:rPr>
      </w:pPr>
    </w:p>
    <w:p w14:paraId="2565C2C1" w14:textId="77777777" w:rsidR="004602C3" w:rsidRPr="0025027F" w:rsidRDefault="004602C3" w:rsidP="00F06DDE">
      <w:pPr>
        <w:pStyle w:val="ListParagraph"/>
        <w:numPr>
          <w:ilvl w:val="0"/>
          <w:numId w:val="2"/>
        </w:numPr>
        <w:spacing w:before="0" w:beforeAutospacing="0" w:after="0" w:afterAutospacing="0"/>
        <w:jc w:val="both"/>
        <w:rPr>
          <w:rFonts w:ascii="Calibri" w:hAnsi="Calibri"/>
          <w:color w:val="0D0D0D"/>
          <w:sz w:val="22"/>
          <w:szCs w:val="22"/>
        </w:rPr>
      </w:pPr>
      <w:r w:rsidRPr="0025027F">
        <w:rPr>
          <w:rFonts w:ascii="Calibri" w:hAnsi="Calibri"/>
          <w:color w:val="0D0D0D"/>
          <w:sz w:val="22"/>
          <w:szCs w:val="22"/>
        </w:rPr>
        <w:t>The name of the company hired to recondition the helmets owned and used by NKC Schools.</w:t>
      </w:r>
    </w:p>
    <w:p w14:paraId="4BED383C" w14:textId="77777777" w:rsidR="00242C3E" w:rsidRPr="0025027F" w:rsidRDefault="00242C3E" w:rsidP="00AB3627">
      <w:pPr>
        <w:ind w:left="720"/>
        <w:jc w:val="both"/>
        <w:rPr>
          <w:rFonts w:ascii="Calibri" w:hAnsi="Calibri"/>
          <w:color w:val="4F81BD" w:themeColor="accent1"/>
          <w:sz w:val="22"/>
          <w:szCs w:val="22"/>
        </w:rPr>
      </w:pPr>
    </w:p>
    <w:p w14:paraId="669332A2" w14:textId="77777777" w:rsidR="00242C3E" w:rsidRPr="0020416A" w:rsidRDefault="00242C3E" w:rsidP="00242C3E">
      <w:pPr>
        <w:widowControl w:val="0"/>
        <w:autoSpaceDE w:val="0"/>
        <w:autoSpaceDN w:val="0"/>
        <w:adjustRightInd w:val="0"/>
        <w:ind w:left="720"/>
        <w:rPr>
          <w:rFonts w:ascii="Calibri" w:hAnsi="Calibri" w:cs="Calibri"/>
          <w:b/>
          <w:sz w:val="22"/>
          <w:szCs w:val="22"/>
        </w:rPr>
      </w:pPr>
      <w:r w:rsidRPr="0020416A">
        <w:rPr>
          <w:rFonts w:ascii="Calibri" w:hAnsi="Calibri" w:cs="Calibri"/>
          <w:b/>
          <w:sz w:val="22"/>
          <w:szCs w:val="22"/>
        </w:rPr>
        <w:t>Riddell, Capital Varsity</w:t>
      </w:r>
      <w:r w:rsidR="00EB15B4" w:rsidRPr="0020416A">
        <w:rPr>
          <w:rFonts w:ascii="Calibri" w:hAnsi="Calibri" w:cs="Calibri"/>
          <w:b/>
          <w:sz w:val="22"/>
          <w:szCs w:val="22"/>
        </w:rPr>
        <w:t xml:space="preserve"> and</w:t>
      </w:r>
      <w:r w:rsidRPr="0020416A">
        <w:rPr>
          <w:rFonts w:ascii="Calibri" w:hAnsi="Calibri" w:cs="Calibri"/>
          <w:b/>
          <w:sz w:val="22"/>
          <w:szCs w:val="22"/>
        </w:rPr>
        <w:t xml:space="preserve"> </w:t>
      </w:r>
      <w:proofErr w:type="spellStart"/>
      <w:r w:rsidRPr="0020416A">
        <w:rPr>
          <w:rFonts w:ascii="Calibri" w:hAnsi="Calibri" w:cs="Calibri"/>
          <w:b/>
          <w:sz w:val="22"/>
          <w:szCs w:val="22"/>
        </w:rPr>
        <w:t>Schutt</w:t>
      </w:r>
      <w:proofErr w:type="spellEnd"/>
    </w:p>
    <w:p w14:paraId="380A4CB7" w14:textId="77777777" w:rsidR="00C212FC" w:rsidRPr="0025027F" w:rsidRDefault="00C212FC" w:rsidP="00242C3E">
      <w:pPr>
        <w:widowControl w:val="0"/>
        <w:autoSpaceDE w:val="0"/>
        <w:autoSpaceDN w:val="0"/>
        <w:adjustRightInd w:val="0"/>
        <w:ind w:left="720"/>
        <w:rPr>
          <w:rFonts w:ascii="Calibri" w:hAnsi="Calibri" w:cs="Calibri"/>
          <w:color w:val="7030A0"/>
          <w:sz w:val="22"/>
          <w:szCs w:val="22"/>
        </w:rPr>
      </w:pPr>
    </w:p>
    <w:p w14:paraId="7E2DD67A" w14:textId="77777777" w:rsidR="00C212FC" w:rsidRDefault="00C212FC" w:rsidP="00242C3E">
      <w:pPr>
        <w:widowControl w:val="0"/>
        <w:autoSpaceDE w:val="0"/>
        <w:autoSpaceDN w:val="0"/>
        <w:adjustRightInd w:val="0"/>
        <w:ind w:left="720"/>
        <w:rPr>
          <w:rFonts w:ascii="Calibri" w:hAnsi="Calibri" w:cs="Calibri"/>
          <w:color w:val="00B050"/>
          <w:sz w:val="22"/>
          <w:szCs w:val="22"/>
        </w:rPr>
      </w:pPr>
      <w:proofErr w:type="gramStart"/>
      <w:r w:rsidRPr="0025027F">
        <w:rPr>
          <w:rFonts w:ascii="Calibri" w:hAnsi="Calibri" w:cs="Calibri"/>
          <w:color w:val="00B050"/>
          <w:sz w:val="22"/>
          <w:szCs w:val="22"/>
        </w:rPr>
        <w:t>l</w:t>
      </w:r>
      <w:proofErr w:type="gramEnd"/>
    </w:p>
    <w:p w14:paraId="3F8A09E5" w14:textId="77777777" w:rsidR="00FA29DD" w:rsidRPr="0025027F" w:rsidRDefault="00FA29DD" w:rsidP="00242C3E">
      <w:pPr>
        <w:widowControl w:val="0"/>
        <w:autoSpaceDE w:val="0"/>
        <w:autoSpaceDN w:val="0"/>
        <w:adjustRightInd w:val="0"/>
        <w:ind w:left="720"/>
        <w:rPr>
          <w:rFonts w:ascii="Calibri" w:hAnsi="Calibri"/>
          <w:color w:val="00B050"/>
          <w:sz w:val="22"/>
          <w:szCs w:val="22"/>
        </w:rPr>
      </w:pPr>
    </w:p>
    <w:p w14:paraId="2DAA6E89" w14:textId="77777777" w:rsidR="00242C3E" w:rsidRPr="0025027F" w:rsidRDefault="00242C3E" w:rsidP="00AB3627">
      <w:pPr>
        <w:ind w:left="720"/>
        <w:jc w:val="both"/>
        <w:rPr>
          <w:rFonts w:ascii="Calibri" w:hAnsi="Calibri"/>
          <w:color w:val="4F81BD" w:themeColor="accent1"/>
          <w:sz w:val="22"/>
          <w:szCs w:val="22"/>
        </w:rPr>
      </w:pPr>
    </w:p>
    <w:p w14:paraId="7E5F3729" w14:textId="77777777" w:rsidR="00586756" w:rsidRPr="0025027F" w:rsidRDefault="00586756" w:rsidP="00F06DDE">
      <w:pPr>
        <w:ind w:left="720"/>
        <w:jc w:val="both"/>
        <w:rPr>
          <w:rFonts w:ascii="Calibri" w:eastAsia="Times New Roman" w:hAnsi="Calibri"/>
          <w:color w:val="0D0D0D"/>
          <w:sz w:val="22"/>
          <w:szCs w:val="22"/>
        </w:rPr>
      </w:pPr>
    </w:p>
    <w:p w14:paraId="25D42558" w14:textId="77777777" w:rsidR="004602C3" w:rsidRPr="0025027F" w:rsidRDefault="004602C3" w:rsidP="00F06DDE">
      <w:pPr>
        <w:pStyle w:val="ListParagraph"/>
        <w:numPr>
          <w:ilvl w:val="0"/>
          <w:numId w:val="2"/>
        </w:numPr>
        <w:spacing w:before="0" w:beforeAutospacing="0" w:after="0" w:afterAutospacing="0"/>
        <w:jc w:val="both"/>
        <w:rPr>
          <w:rFonts w:ascii="Calibri" w:hAnsi="Calibri"/>
          <w:color w:val="0D0D0D"/>
          <w:sz w:val="22"/>
          <w:szCs w:val="22"/>
        </w:rPr>
      </w:pPr>
      <w:r w:rsidRPr="0025027F">
        <w:rPr>
          <w:rFonts w:ascii="Calibri" w:hAnsi="Calibri"/>
          <w:color w:val="0D0D0D"/>
          <w:sz w:val="22"/>
          <w:szCs w:val="22"/>
        </w:rPr>
        <w:t>Name of person or company responsible for fitting the helmets used by football players in NKC Schools.</w:t>
      </w:r>
    </w:p>
    <w:p w14:paraId="56A967C6" w14:textId="77777777" w:rsidR="004602C3" w:rsidRPr="0025027F" w:rsidRDefault="004602C3" w:rsidP="00F06DDE">
      <w:pPr>
        <w:pStyle w:val="ListParagraph"/>
        <w:spacing w:before="0" w:beforeAutospacing="0" w:after="0" w:afterAutospacing="0"/>
        <w:ind w:left="732"/>
        <w:jc w:val="both"/>
        <w:rPr>
          <w:rFonts w:ascii="Calibri" w:hAnsi="Calibri"/>
          <w:color w:val="000000"/>
          <w:sz w:val="22"/>
          <w:szCs w:val="22"/>
        </w:rPr>
      </w:pPr>
    </w:p>
    <w:p w14:paraId="791C8F3A" w14:textId="5FB76C4D" w:rsidR="00051FD3" w:rsidRPr="004B0F70" w:rsidRDefault="004B0F70" w:rsidP="004B0F70">
      <w:pPr>
        <w:ind w:left="720"/>
        <w:jc w:val="both"/>
        <w:rPr>
          <w:rFonts w:ascii="Calibri" w:hAnsi="Calibri"/>
          <w:b/>
          <w:color w:val="000000" w:themeColor="text1"/>
          <w:sz w:val="22"/>
          <w:szCs w:val="22"/>
        </w:rPr>
      </w:pPr>
      <w:r>
        <w:rPr>
          <w:rFonts w:ascii="Calibri" w:eastAsia="Times New Roman" w:hAnsi="Calibri"/>
          <w:b/>
          <w:color w:val="000000" w:themeColor="text1"/>
          <w:sz w:val="22"/>
          <w:szCs w:val="22"/>
        </w:rPr>
        <w:lastRenderedPageBreak/>
        <w:t xml:space="preserve">The coaching </w:t>
      </w:r>
      <w:proofErr w:type="gramStart"/>
      <w:r>
        <w:rPr>
          <w:rFonts w:ascii="Calibri" w:eastAsia="Times New Roman" w:hAnsi="Calibri"/>
          <w:b/>
          <w:color w:val="000000" w:themeColor="text1"/>
          <w:sz w:val="22"/>
          <w:szCs w:val="22"/>
        </w:rPr>
        <w:t>staff at our high schools do</w:t>
      </w:r>
      <w:proofErr w:type="gramEnd"/>
      <w:r>
        <w:rPr>
          <w:rFonts w:ascii="Calibri" w:eastAsia="Times New Roman" w:hAnsi="Calibri"/>
          <w:b/>
          <w:color w:val="000000" w:themeColor="text1"/>
          <w:sz w:val="22"/>
          <w:szCs w:val="22"/>
        </w:rPr>
        <w:t xml:space="preserve"> the fitting of the helmets for our athletes. </w:t>
      </w:r>
      <w:r w:rsidR="00397C99">
        <w:rPr>
          <w:rFonts w:ascii="Calibri" w:eastAsia="Times New Roman" w:hAnsi="Calibri"/>
          <w:b/>
          <w:color w:val="000000" w:themeColor="text1"/>
          <w:sz w:val="22"/>
          <w:szCs w:val="22"/>
        </w:rPr>
        <w:t xml:space="preserve">When needed a rep from the helmet company assists. </w:t>
      </w:r>
      <w:bookmarkStart w:id="0" w:name="_GoBack"/>
      <w:bookmarkEnd w:id="0"/>
    </w:p>
    <w:p w14:paraId="57AF8EEB" w14:textId="77777777" w:rsidR="00051FD3" w:rsidRPr="0025027F" w:rsidRDefault="00051FD3" w:rsidP="007231FD">
      <w:pPr>
        <w:widowControl w:val="0"/>
        <w:autoSpaceDE w:val="0"/>
        <w:autoSpaceDN w:val="0"/>
        <w:adjustRightInd w:val="0"/>
        <w:ind w:left="720"/>
        <w:rPr>
          <w:rFonts w:ascii="Calibri" w:hAnsi="Calibri"/>
          <w:color w:val="7030A0"/>
          <w:sz w:val="22"/>
          <w:szCs w:val="22"/>
        </w:rPr>
      </w:pPr>
    </w:p>
    <w:p w14:paraId="050AA81D" w14:textId="77777777" w:rsidR="007066F4" w:rsidRPr="0025027F" w:rsidRDefault="007066F4" w:rsidP="007231FD">
      <w:pPr>
        <w:widowControl w:val="0"/>
        <w:autoSpaceDE w:val="0"/>
        <w:autoSpaceDN w:val="0"/>
        <w:adjustRightInd w:val="0"/>
        <w:ind w:left="720"/>
        <w:rPr>
          <w:rFonts w:ascii="Calibri" w:hAnsi="Calibri"/>
          <w:color w:val="7030A0"/>
          <w:sz w:val="22"/>
          <w:szCs w:val="22"/>
        </w:rPr>
      </w:pPr>
    </w:p>
    <w:p w14:paraId="04E012BE" w14:textId="77777777" w:rsidR="004602C3" w:rsidRPr="0025027F" w:rsidRDefault="004602C3" w:rsidP="00F06DDE">
      <w:pPr>
        <w:pStyle w:val="ListParagraph"/>
        <w:numPr>
          <w:ilvl w:val="0"/>
          <w:numId w:val="2"/>
        </w:numPr>
        <w:spacing w:before="0" w:beforeAutospacing="0" w:after="0" w:afterAutospacing="0"/>
        <w:jc w:val="both"/>
        <w:rPr>
          <w:rFonts w:ascii="Calibri" w:hAnsi="Calibri"/>
          <w:color w:val="0D0D0D"/>
          <w:sz w:val="22"/>
          <w:szCs w:val="22"/>
        </w:rPr>
      </w:pPr>
      <w:proofErr w:type="gramStart"/>
      <w:r w:rsidRPr="0025027F">
        <w:rPr>
          <w:rFonts w:ascii="Calibri" w:hAnsi="Calibri"/>
          <w:color w:val="0D0D0D"/>
          <w:sz w:val="22"/>
          <w:szCs w:val="22"/>
        </w:rPr>
        <w:t>North Kansas City Schools</w:t>
      </w:r>
      <w:proofErr w:type="gramEnd"/>
      <w:r w:rsidRPr="0025027F">
        <w:rPr>
          <w:rFonts w:ascii="Calibri" w:hAnsi="Calibri"/>
          <w:color w:val="0D0D0D"/>
          <w:sz w:val="22"/>
          <w:szCs w:val="22"/>
        </w:rPr>
        <w:t xml:space="preserve"> policy on prevention and treatment of concussions.</w:t>
      </w:r>
    </w:p>
    <w:p w14:paraId="233BAAF6" w14:textId="77777777" w:rsidR="004602C3" w:rsidRPr="0025027F" w:rsidRDefault="004602C3" w:rsidP="00F06DDE">
      <w:pPr>
        <w:pStyle w:val="ListParagraph"/>
        <w:spacing w:before="0" w:beforeAutospacing="0" w:after="0" w:afterAutospacing="0"/>
        <w:ind w:left="732"/>
        <w:jc w:val="both"/>
        <w:rPr>
          <w:rFonts w:ascii="Calibri" w:hAnsi="Calibri"/>
          <w:color w:val="000000"/>
          <w:sz w:val="22"/>
          <w:szCs w:val="22"/>
        </w:rPr>
      </w:pPr>
    </w:p>
    <w:p w14:paraId="431A7217" w14:textId="77777777" w:rsidR="004602C3" w:rsidRPr="0025027F" w:rsidRDefault="004602C3" w:rsidP="00F06DDE">
      <w:pPr>
        <w:ind w:left="720"/>
        <w:jc w:val="both"/>
        <w:rPr>
          <w:rFonts w:ascii="Calibri" w:eastAsia="Times New Roman" w:hAnsi="Calibri"/>
          <w:color w:val="FF0000"/>
          <w:sz w:val="22"/>
          <w:szCs w:val="22"/>
        </w:rPr>
      </w:pPr>
      <w:r w:rsidRPr="0025027F">
        <w:rPr>
          <w:rFonts w:ascii="Calibri" w:eastAsia="Times New Roman" w:hAnsi="Calibri"/>
          <w:color w:val="FF0000"/>
          <w:sz w:val="22"/>
          <w:szCs w:val="22"/>
        </w:rPr>
        <w:t>.</w:t>
      </w:r>
    </w:p>
    <w:p w14:paraId="6897A436" w14:textId="77777777" w:rsidR="00586756" w:rsidRPr="0020416A" w:rsidRDefault="00586756" w:rsidP="00F06DDE">
      <w:pPr>
        <w:ind w:left="720"/>
        <w:jc w:val="both"/>
        <w:rPr>
          <w:rFonts w:ascii="Calibri" w:eastAsia="Times New Roman" w:hAnsi="Calibri"/>
          <w:color w:val="000000" w:themeColor="text1"/>
          <w:sz w:val="22"/>
          <w:szCs w:val="22"/>
        </w:rPr>
      </w:pPr>
    </w:p>
    <w:p w14:paraId="1C838CE0" w14:textId="77777777" w:rsidR="00586756" w:rsidRPr="0020416A" w:rsidRDefault="00F06DDE" w:rsidP="00AB3627">
      <w:pPr>
        <w:ind w:left="720"/>
        <w:jc w:val="both"/>
        <w:rPr>
          <w:rFonts w:ascii="Calibri" w:hAnsi="Calibri"/>
          <w:b/>
          <w:color w:val="000000" w:themeColor="text1"/>
          <w:sz w:val="22"/>
          <w:szCs w:val="22"/>
        </w:rPr>
      </w:pPr>
      <w:r w:rsidRPr="0020416A">
        <w:rPr>
          <w:rFonts w:ascii="Calibri" w:hAnsi="Calibri"/>
          <w:b/>
          <w:color w:val="000000" w:themeColor="text1"/>
          <w:sz w:val="22"/>
          <w:szCs w:val="22"/>
        </w:rPr>
        <w:t>All coaches are required by MSHSAA</w:t>
      </w:r>
      <w:r w:rsidR="00586756" w:rsidRPr="0020416A">
        <w:rPr>
          <w:rFonts w:ascii="Calibri" w:hAnsi="Calibri"/>
          <w:b/>
          <w:color w:val="000000" w:themeColor="text1"/>
          <w:sz w:val="22"/>
          <w:szCs w:val="22"/>
        </w:rPr>
        <w:t xml:space="preserve"> to complete concussion training on the prevention and management of concussions from the NFHS website.  We </w:t>
      </w:r>
      <w:r w:rsidRPr="0020416A">
        <w:rPr>
          <w:rFonts w:ascii="Calibri" w:hAnsi="Calibri"/>
          <w:b/>
          <w:color w:val="000000" w:themeColor="text1"/>
          <w:sz w:val="22"/>
          <w:szCs w:val="22"/>
        </w:rPr>
        <w:t>collaborate</w:t>
      </w:r>
      <w:r w:rsidR="00586756" w:rsidRPr="0020416A">
        <w:rPr>
          <w:rFonts w:ascii="Calibri" w:hAnsi="Calibri"/>
          <w:b/>
          <w:color w:val="000000" w:themeColor="text1"/>
          <w:sz w:val="22"/>
          <w:szCs w:val="22"/>
        </w:rPr>
        <w:t xml:space="preserve"> with Mosaic Life Care and follow their procedures for prevention and recovery.  Each athlete is baseline test through</w:t>
      </w:r>
      <w:r w:rsidRPr="0020416A">
        <w:rPr>
          <w:rFonts w:ascii="Calibri" w:hAnsi="Calibri"/>
          <w:b/>
          <w:color w:val="000000" w:themeColor="text1"/>
          <w:sz w:val="22"/>
          <w:szCs w:val="22"/>
        </w:rPr>
        <w:t> the Impact Test</w:t>
      </w:r>
      <w:r w:rsidR="00586756" w:rsidRPr="0020416A">
        <w:rPr>
          <w:rFonts w:ascii="Calibri" w:hAnsi="Calibri"/>
          <w:b/>
          <w:color w:val="000000" w:themeColor="text1"/>
          <w:sz w:val="22"/>
          <w:szCs w:val="22"/>
        </w:rPr>
        <w:t xml:space="preserve"> and Mosaic’s personnel manage the Return to </w:t>
      </w:r>
      <w:proofErr w:type="gramStart"/>
      <w:r w:rsidR="00586756" w:rsidRPr="0020416A">
        <w:rPr>
          <w:rFonts w:ascii="Calibri" w:hAnsi="Calibri"/>
          <w:b/>
          <w:color w:val="000000" w:themeColor="text1"/>
          <w:sz w:val="22"/>
          <w:szCs w:val="22"/>
        </w:rPr>
        <w:t>Play</w:t>
      </w:r>
      <w:proofErr w:type="gramEnd"/>
      <w:r w:rsidR="00586756" w:rsidRPr="0020416A">
        <w:rPr>
          <w:rFonts w:ascii="Calibri" w:hAnsi="Calibri"/>
          <w:b/>
          <w:color w:val="000000" w:themeColor="text1"/>
          <w:sz w:val="22"/>
          <w:szCs w:val="22"/>
        </w:rPr>
        <w:t xml:space="preserve"> protocol</w:t>
      </w:r>
      <w:r w:rsidRPr="0020416A">
        <w:rPr>
          <w:rFonts w:ascii="Calibri" w:hAnsi="Calibri"/>
          <w:b/>
          <w:color w:val="000000" w:themeColor="text1"/>
          <w:sz w:val="22"/>
          <w:szCs w:val="22"/>
        </w:rPr>
        <w:t xml:space="preserve">, </w:t>
      </w:r>
      <w:r w:rsidR="00586756" w:rsidRPr="0020416A">
        <w:rPr>
          <w:rFonts w:ascii="Calibri" w:hAnsi="Calibri"/>
          <w:b/>
          <w:color w:val="000000" w:themeColor="text1"/>
          <w:sz w:val="22"/>
          <w:szCs w:val="22"/>
        </w:rPr>
        <w:t>a strict protocol.  If signs and symptoms are present, they</w:t>
      </w:r>
      <w:r w:rsidRPr="0020416A">
        <w:rPr>
          <w:rFonts w:ascii="Calibri" w:hAnsi="Calibri"/>
          <w:b/>
          <w:color w:val="000000" w:themeColor="text1"/>
          <w:sz w:val="22"/>
          <w:szCs w:val="22"/>
        </w:rPr>
        <w:t>/</w:t>
      </w:r>
      <w:r w:rsidR="00586756" w:rsidRPr="0020416A">
        <w:rPr>
          <w:rFonts w:ascii="Calibri" w:hAnsi="Calibri"/>
          <w:b/>
          <w:color w:val="000000" w:themeColor="text1"/>
          <w:sz w:val="22"/>
          <w:szCs w:val="22"/>
        </w:rPr>
        <w:t>we sit them out of practice/competition.  We contact parent and they must see a medical professional for diagnosis and recovery plan.  They must also receive medical clearance from a doctor and our Mosaic trainer/doctor to play</w:t>
      </w:r>
      <w:r w:rsidRPr="0020416A">
        <w:rPr>
          <w:rFonts w:ascii="Calibri" w:hAnsi="Calibri"/>
          <w:b/>
          <w:color w:val="000000" w:themeColor="text1"/>
          <w:sz w:val="22"/>
          <w:szCs w:val="22"/>
        </w:rPr>
        <w:t xml:space="preserve"> and they must also </w:t>
      </w:r>
      <w:r w:rsidR="00586756" w:rsidRPr="0020416A">
        <w:rPr>
          <w:rFonts w:ascii="Calibri" w:hAnsi="Calibri"/>
          <w:b/>
          <w:color w:val="000000" w:themeColor="text1"/>
          <w:sz w:val="22"/>
          <w:szCs w:val="22"/>
        </w:rPr>
        <w:t>complete the MSHSAA return to play form.</w:t>
      </w:r>
    </w:p>
    <w:p w14:paraId="7DC03E5E" w14:textId="77777777" w:rsidR="00567FA9" w:rsidRPr="0020416A" w:rsidRDefault="00567FA9" w:rsidP="00AB3627">
      <w:pPr>
        <w:ind w:left="720"/>
        <w:jc w:val="both"/>
        <w:rPr>
          <w:rFonts w:ascii="Calibri" w:hAnsi="Calibri"/>
          <w:b/>
          <w:color w:val="4F81BD" w:themeColor="accent1"/>
          <w:sz w:val="22"/>
          <w:szCs w:val="22"/>
        </w:rPr>
      </w:pPr>
    </w:p>
    <w:p w14:paraId="5325A9E9" w14:textId="77777777" w:rsidR="00CF6202" w:rsidRPr="0025027F" w:rsidRDefault="00CF6202" w:rsidP="00AB3627">
      <w:pPr>
        <w:ind w:left="720"/>
        <w:jc w:val="both"/>
        <w:rPr>
          <w:rFonts w:ascii="Calibri" w:hAnsi="Calibri"/>
          <w:color w:val="4F81BD" w:themeColor="accent1"/>
          <w:sz w:val="22"/>
          <w:szCs w:val="22"/>
        </w:rPr>
      </w:pPr>
    </w:p>
    <w:p w14:paraId="66F442F5" w14:textId="77777777" w:rsidR="004D381C" w:rsidRPr="0025027F" w:rsidRDefault="004D381C" w:rsidP="00AB3627">
      <w:pPr>
        <w:ind w:left="720"/>
        <w:jc w:val="both"/>
        <w:rPr>
          <w:rFonts w:ascii="Calibri" w:hAnsi="Calibri"/>
          <w:color w:val="4F81BD" w:themeColor="accent1"/>
          <w:sz w:val="22"/>
          <w:szCs w:val="22"/>
        </w:rPr>
      </w:pPr>
    </w:p>
    <w:p w14:paraId="43B99FBF" w14:textId="77777777" w:rsidR="004602C3" w:rsidRPr="0025027F" w:rsidRDefault="004602C3" w:rsidP="00F06DDE">
      <w:pPr>
        <w:pStyle w:val="ListParagraph"/>
        <w:numPr>
          <w:ilvl w:val="0"/>
          <w:numId w:val="2"/>
        </w:numPr>
        <w:spacing w:before="0" w:beforeAutospacing="0" w:after="0" w:afterAutospacing="0"/>
        <w:jc w:val="both"/>
        <w:rPr>
          <w:rFonts w:ascii="Calibri" w:hAnsi="Calibri"/>
          <w:color w:val="0D0D0D"/>
          <w:sz w:val="22"/>
          <w:szCs w:val="22"/>
        </w:rPr>
      </w:pPr>
      <w:proofErr w:type="gramStart"/>
      <w:r w:rsidRPr="0025027F">
        <w:rPr>
          <w:rFonts w:ascii="Calibri" w:hAnsi="Calibri"/>
          <w:color w:val="0D0D0D"/>
          <w:sz w:val="22"/>
          <w:szCs w:val="22"/>
        </w:rPr>
        <w:t>N</w:t>
      </w:r>
      <w:r w:rsidR="00EB15B4" w:rsidRPr="0025027F">
        <w:rPr>
          <w:rFonts w:ascii="Calibri" w:hAnsi="Calibri"/>
          <w:color w:val="0D0D0D"/>
          <w:sz w:val="22"/>
          <w:szCs w:val="22"/>
        </w:rPr>
        <w:t xml:space="preserve">orth </w:t>
      </w:r>
      <w:r w:rsidRPr="0025027F">
        <w:rPr>
          <w:rFonts w:ascii="Calibri" w:hAnsi="Calibri"/>
          <w:color w:val="0D0D0D"/>
          <w:sz w:val="22"/>
          <w:szCs w:val="22"/>
        </w:rPr>
        <w:t>K</w:t>
      </w:r>
      <w:r w:rsidR="00EB15B4" w:rsidRPr="0025027F">
        <w:rPr>
          <w:rFonts w:ascii="Calibri" w:hAnsi="Calibri"/>
          <w:color w:val="0D0D0D"/>
          <w:sz w:val="22"/>
          <w:szCs w:val="22"/>
        </w:rPr>
        <w:t xml:space="preserve">ansas </w:t>
      </w:r>
      <w:r w:rsidRPr="0025027F">
        <w:rPr>
          <w:rFonts w:ascii="Calibri" w:hAnsi="Calibri"/>
          <w:color w:val="0D0D0D"/>
          <w:sz w:val="22"/>
          <w:szCs w:val="22"/>
        </w:rPr>
        <w:t>C</w:t>
      </w:r>
      <w:r w:rsidR="00EB15B4" w:rsidRPr="0025027F">
        <w:rPr>
          <w:rFonts w:ascii="Calibri" w:hAnsi="Calibri"/>
          <w:color w:val="0D0D0D"/>
          <w:sz w:val="22"/>
          <w:szCs w:val="22"/>
        </w:rPr>
        <w:t>ity</w:t>
      </w:r>
      <w:r w:rsidRPr="0025027F">
        <w:rPr>
          <w:rFonts w:ascii="Calibri" w:hAnsi="Calibri"/>
          <w:color w:val="0D0D0D"/>
          <w:sz w:val="22"/>
          <w:szCs w:val="22"/>
        </w:rPr>
        <w:t xml:space="preserve"> Schools</w:t>
      </w:r>
      <w:proofErr w:type="gramEnd"/>
      <w:r w:rsidRPr="0025027F">
        <w:rPr>
          <w:rFonts w:ascii="Calibri" w:hAnsi="Calibri"/>
          <w:color w:val="0D0D0D"/>
          <w:sz w:val="22"/>
          <w:szCs w:val="22"/>
        </w:rPr>
        <w:t xml:space="preserve"> policy on head-to head blocking or tackling in football.</w:t>
      </w:r>
    </w:p>
    <w:p w14:paraId="43324E0F" w14:textId="77777777" w:rsidR="004602C3" w:rsidRPr="0025027F" w:rsidRDefault="004602C3" w:rsidP="00F06DDE">
      <w:pPr>
        <w:pStyle w:val="ListParagraph"/>
        <w:spacing w:before="0" w:beforeAutospacing="0" w:after="0" w:afterAutospacing="0"/>
        <w:ind w:left="732"/>
        <w:jc w:val="both"/>
        <w:rPr>
          <w:rFonts w:ascii="Calibri" w:hAnsi="Calibri"/>
          <w:color w:val="000000"/>
          <w:sz w:val="22"/>
          <w:szCs w:val="22"/>
        </w:rPr>
      </w:pPr>
    </w:p>
    <w:p w14:paraId="70BB33A8" w14:textId="0E81DC57" w:rsidR="00F06DDE" w:rsidRPr="004B0F70" w:rsidRDefault="004B0F70" w:rsidP="004B0F70">
      <w:pPr>
        <w:ind w:left="360"/>
        <w:jc w:val="both"/>
        <w:rPr>
          <w:rFonts w:ascii="Calibri" w:hAnsi="Calibri"/>
          <w:b/>
          <w:color w:val="000000" w:themeColor="text1"/>
          <w:sz w:val="22"/>
          <w:szCs w:val="22"/>
        </w:rPr>
      </w:pPr>
      <w:r w:rsidRPr="004B0F70">
        <w:rPr>
          <w:rFonts w:ascii="Calibri" w:hAnsi="Calibri"/>
          <w:b/>
          <w:color w:val="000000" w:themeColor="text1"/>
          <w:sz w:val="22"/>
          <w:szCs w:val="22"/>
        </w:rPr>
        <w:t xml:space="preserve">Each of our programs </w:t>
      </w:r>
      <w:proofErr w:type="gramStart"/>
      <w:r w:rsidRPr="004B0F70">
        <w:rPr>
          <w:rFonts w:ascii="Calibri" w:hAnsi="Calibri"/>
          <w:b/>
          <w:color w:val="000000" w:themeColor="text1"/>
          <w:sz w:val="22"/>
          <w:szCs w:val="22"/>
        </w:rPr>
        <w:t>conduct</w:t>
      </w:r>
      <w:proofErr w:type="gramEnd"/>
      <w:r w:rsidRPr="004B0F70">
        <w:rPr>
          <w:rFonts w:ascii="Calibri" w:hAnsi="Calibri"/>
          <w:b/>
          <w:color w:val="000000" w:themeColor="text1"/>
          <w:sz w:val="22"/>
          <w:szCs w:val="22"/>
        </w:rPr>
        <w:t xml:space="preserve"> drills and trainings with our athletes on the proper techniques of tackling and blocking.</w:t>
      </w:r>
      <w:r>
        <w:rPr>
          <w:rFonts w:ascii="Calibri" w:hAnsi="Calibri"/>
          <w:b/>
          <w:color w:val="000000" w:themeColor="text1"/>
          <w:sz w:val="22"/>
          <w:szCs w:val="22"/>
        </w:rPr>
        <w:t xml:space="preserve"> </w:t>
      </w:r>
    </w:p>
    <w:sectPr w:rsidR="00F06DDE" w:rsidRPr="004B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77B"/>
    <w:multiLevelType w:val="hybridMultilevel"/>
    <w:tmpl w:val="36164558"/>
    <w:lvl w:ilvl="0" w:tplc="58A29F1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13ED4"/>
    <w:multiLevelType w:val="hybridMultilevel"/>
    <w:tmpl w:val="0FF479F0"/>
    <w:lvl w:ilvl="0" w:tplc="04E2B7A8">
      <w:start w:val="3"/>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C3"/>
    <w:rsid w:val="00031B9E"/>
    <w:rsid w:val="00051FD3"/>
    <w:rsid w:val="0020416A"/>
    <w:rsid w:val="00242C3E"/>
    <w:rsid w:val="0025027F"/>
    <w:rsid w:val="00274889"/>
    <w:rsid w:val="00287FC0"/>
    <w:rsid w:val="002A23B4"/>
    <w:rsid w:val="002A6F35"/>
    <w:rsid w:val="00397C99"/>
    <w:rsid w:val="00401629"/>
    <w:rsid w:val="00422D0D"/>
    <w:rsid w:val="004315A3"/>
    <w:rsid w:val="00447EA2"/>
    <w:rsid w:val="00450562"/>
    <w:rsid w:val="004602C3"/>
    <w:rsid w:val="004B0F70"/>
    <w:rsid w:val="004D381C"/>
    <w:rsid w:val="00535E68"/>
    <w:rsid w:val="00567FA9"/>
    <w:rsid w:val="00586756"/>
    <w:rsid w:val="00611D08"/>
    <w:rsid w:val="00696A08"/>
    <w:rsid w:val="00703B03"/>
    <w:rsid w:val="007066F4"/>
    <w:rsid w:val="007231FD"/>
    <w:rsid w:val="007456B9"/>
    <w:rsid w:val="007C07D0"/>
    <w:rsid w:val="00846E80"/>
    <w:rsid w:val="00967CA9"/>
    <w:rsid w:val="009E66B4"/>
    <w:rsid w:val="00A04C07"/>
    <w:rsid w:val="00A9129B"/>
    <w:rsid w:val="00AB3627"/>
    <w:rsid w:val="00C212FC"/>
    <w:rsid w:val="00C27F76"/>
    <w:rsid w:val="00C55BAE"/>
    <w:rsid w:val="00CF6202"/>
    <w:rsid w:val="00E17699"/>
    <w:rsid w:val="00EB15B4"/>
    <w:rsid w:val="00F06DDE"/>
    <w:rsid w:val="00FA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C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2387">
      <w:bodyDiv w:val="1"/>
      <w:marLeft w:val="0"/>
      <w:marRight w:val="0"/>
      <w:marTop w:val="0"/>
      <w:marBottom w:val="0"/>
      <w:divBdr>
        <w:top w:val="none" w:sz="0" w:space="0" w:color="auto"/>
        <w:left w:val="none" w:sz="0" w:space="0" w:color="auto"/>
        <w:bottom w:val="none" w:sz="0" w:space="0" w:color="auto"/>
        <w:right w:val="none" w:sz="0" w:space="0" w:color="auto"/>
      </w:divBdr>
    </w:div>
    <w:div w:id="789785394">
      <w:bodyDiv w:val="1"/>
      <w:marLeft w:val="0"/>
      <w:marRight w:val="0"/>
      <w:marTop w:val="0"/>
      <w:marBottom w:val="0"/>
      <w:divBdr>
        <w:top w:val="none" w:sz="0" w:space="0" w:color="auto"/>
        <w:left w:val="none" w:sz="0" w:space="0" w:color="auto"/>
        <w:bottom w:val="none" w:sz="0" w:space="0" w:color="auto"/>
        <w:right w:val="none" w:sz="0" w:space="0" w:color="auto"/>
      </w:divBdr>
    </w:div>
    <w:div w:id="856701775">
      <w:bodyDiv w:val="1"/>
      <w:marLeft w:val="0"/>
      <w:marRight w:val="0"/>
      <w:marTop w:val="0"/>
      <w:marBottom w:val="0"/>
      <w:divBdr>
        <w:top w:val="none" w:sz="0" w:space="0" w:color="auto"/>
        <w:left w:val="none" w:sz="0" w:space="0" w:color="auto"/>
        <w:bottom w:val="none" w:sz="0" w:space="0" w:color="auto"/>
        <w:right w:val="none" w:sz="0" w:space="0" w:color="auto"/>
      </w:divBdr>
    </w:div>
    <w:div w:id="19840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4016-18BD-BD4B-B199-9BDF0ACE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NKCSD</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Fregeau</cp:lastModifiedBy>
  <cp:revision>3</cp:revision>
  <dcterms:created xsi:type="dcterms:W3CDTF">2014-08-29T16:57:00Z</dcterms:created>
  <dcterms:modified xsi:type="dcterms:W3CDTF">2014-08-29T18:41:00Z</dcterms:modified>
</cp:coreProperties>
</file>